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Noto Sans Symbols" w:cs="Noto Sans Symbols" w:eastAsia="Noto Sans Symbols" w:hAnsi="Noto Sans Symbols"/>
          <w:b w:val="1"/>
          <w:bCs w:val="1"/>
        </w:rPr>
      </w:pPr>
      <w:r w:rsidDel="00000000" w:rsidR="00000000" w:rsidRPr="00000000">
        <w:rPr>
          <w:rFonts w:ascii="Noto Sans Symbols" w:cs="Noto Sans Symbols" w:eastAsia="Noto Sans Symbols" w:hAnsi="Noto Sans Symbols"/>
          <w:b w:val="1"/>
          <w:bCs w:val="1"/>
          <w:rtl w:val="0"/>
        </w:rPr>
        <w:t xml:space="preserve">Executive Farm Management Program</w:t>
      </w:r>
    </w:p>
    <w:p w:rsidR="00000000" w:rsidDel="00000000" w:rsidP="00000000" w:rsidRDefault="00000000" w:rsidRPr="00000000" w14:paraId="00000002">
      <w:pPr>
        <w:jc w:val="center"/>
        <w:rPr>
          <w:rFonts w:ascii="Noto Sans Symbols" w:cs="Noto Sans Symbols" w:eastAsia="Noto Sans Symbols" w:hAnsi="Noto Sans Symbols"/>
          <w:b w:val="1"/>
          <w:bCs w:val="1"/>
        </w:rPr>
      </w:pPr>
      <w:r w:rsidDel="00000000" w:rsidR="00000000" w:rsidRPr="00000000">
        <w:rPr>
          <w:rFonts w:ascii="Noto Sans Symbols" w:cs="Noto Sans Symbols" w:eastAsia="Noto Sans Symbols" w:hAnsi="Noto Sans Symbols"/>
          <w:b w:val="1"/>
          <w:bCs w:val="1"/>
          <w:rtl w:val="0"/>
        </w:rPr>
        <w:t xml:space="preserve">Scoring Rubric for 2026 EFM Final Shark Tank Presentations</w:t>
      </w:r>
    </w:p>
    <w:p w:rsidR="00000000" w:rsidDel="00000000" w:rsidP="00000000" w:rsidRDefault="00000000" w:rsidRPr="00000000" w14:paraId="00000003">
      <w:pPr>
        <w:jc w:val="center"/>
        <w:rPr>
          <w:rFonts w:ascii="Noto Sans Symbols" w:cs="Noto Sans Symbols" w:eastAsia="Noto Sans Symbols" w:hAnsi="Noto Sans Symbols"/>
          <w:b w:val="1"/>
          <w:bCs w:val="1"/>
          <w:sz w:val="28"/>
          <w:szCs w:val="28"/>
        </w:rPr>
      </w:pPr>
      <w:bookmarkStart w:colFirst="0" w:colLast="0" w:name="_heading=h.8ec7ae5kzl5v" w:id="0"/>
      <w:bookmarkEnd w:id="0"/>
      <w:r w:rsidDel="00000000" w:rsidR="00000000" w:rsidRPr="00000000">
        <w:rPr>
          <w:rtl w:val="0"/>
        </w:rPr>
      </w:r>
    </w:p>
    <w:p w:rsidR="00000000" w:rsidDel="00000000" w:rsidP="00000000" w:rsidRDefault="00000000" w:rsidRPr="00000000" w14:paraId="00000004">
      <w:pPr>
        <w:jc w:val="center"/>
        <w:rPr>
          <w:rFonts w:ascii="Noto Sans Symbols" w:cs="Noto Sans Symbols" w:eastAsia="Noto Sans Symbols" w:hAnsi="Noto Sans Symbols"/>
          <w:b w:val="1"/>
          <w:bCs w:val="1"/>
          <w:sz w:val="28"/>
          <w:szCs w:val="28"/>
        </w:rPr>
      </w:pPr>
      <w:bookmarkStart w:colFirst="0" w:colLast="0" w:name="_heading=h.2kywqdz31gxq" w:id="1"/>
      <w:bookmarkEnd w:id="1"/>
      <w:r w:rsidDel="00000000" w:rsidR="00000000" w:rsidRPr="00000000">
        <w:rPr>
          <w:rFonts w:ascii="Noto Sans Symbols" w:cs="Noto Sans Symbols" w:eastAsia="Noto Sans Symbols" w:hAnsi="Noto Sans Symbols"/>
          <w:b w:val="1"/>
          <w:bCs w:val="1"/>
          <w:sz w:val="28"/>
          <w:szCs w:val="28"/>
          <w:rtl w:val="0"/>
        </w:rPr>
        <w:t xml:space="preserve">TEAM NAME ______________________________</w:t>
      </w:r>
    </w:p>
    <w:p w:rsidR="00000000" w:rsidDel="00000000" w:rsidP="00000000" w:rsidRDefault="00000000" w:rsidRPr="00000000" w14:paraId="00000005">
      <w:pPr>
        <w:rPr>
          <w:rFonts w:ascii="Noto Sans Symbols" w:cs="Noto Sans Symbols" w:eastAsia="Noto Sans Symbols" w:hAnsi="Noto Sans Symbols"/>
          <w:sz w:val="14"/>
          <w:szCs w:val="14"/>
        </w:rPr>
      </w:pPr>
      <w:r w:rsidDel="00000000" w:rsidR="00000000" w:rsidRPr="00000000">
        <w:rPr>
          <w:rtl w:val="0"/>
        </w:rPr>
      </w:r>
    </w:p>
    <w:p w:rsidR="00000000" w:rsidDel="00000000" w:rsidP="00000000" w:rsidRDefault="00000000" w:rsidRPr="00000000" w14:paraId="00000006">
      <w:pPr>
        <w:rPr>
          <w:rFonts w:ascii="Noto Sans Symbols" w:cs="Noto Sans Symbols" w:eastAsia="Noto Sans Symbols" w:hAnsi="Noto Sans Symbols"/>
          <w:sz w:val="20"/>
          <w:szCs w:val="20"/>
        </w:rPr>
      </w:pPr>
      <w:r w:rsidDel="00000000" w:rsidR="00000000" w:rsidRPr="00000000">
        <w:rPr>
          <w:rtl w:val="0"/>
        </w:rPr>
      </w:r>
    </w:p>
    <w:p w:rsidR="00000000" w:rsidDel="00000000" w:rsidP="00000000" w:rsidRDefault="00000000" w:rsidRPr="00000000" w14:paraId="00000007">
      <w:pPr>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Please consider these factors when preparing your final reports regarding the strategy you propose for the Brown Family Farm (BFF). Enter the number for each criteria in the corresponding box (ie. If you are rating The Value Proposition criteria as a 2, enter 2 in the Very Little column in the corresponding row.)</w:t>
      </w:r>
    </w:p>
    <w:p w:rsidR="00000000" w:rsidDel="00000000" w:rsidP="00000000" w:rsidRDefault="00000000" w:rsidRPr="00000000" w14:paraId="00000008">
      <w:pPr>
        <w:rPr>
          <w:rFonts w:ascii="Noto Sans Symbols" w:cs="Noto Sans Symbols" w:eastAsia="Noto Sans Symbols" w:hAnsi="Noto Sans Symbols"/>
          <w:sz w:val="20"/>
          <w:szCs w:val="20"/>
        </w:rPr>
      </w:pPr>
      <w:r w:rsidDel="00000000" w:rsidR="00000000" w:rsidRPr="00000000">
        <w:rPr>
          <w:rtl w:val="0"/>
        </w:rPr>
      </w:r>
    </w:p>
    <w:p w:rsidR="00000000" w:rsidDel="00000000" w:rsidP="00000000" w:rsidRDefault="00000000" w:rsidRPr="00000000" w14:paraId="00000009">
      <w:pPr>
        <w:rPr>
          <w:rFonts w:ascii="Noto Sans Symbols" w:cs="Noto Sans Symbols" w:eastAsia="Noto Sans Symbols" w:hAnsi="Noto Sans Symbols"/>
          <w:sz w:val="20"/>
          <w:szCs w:val="20"/>
        </w:rPr>
      </w:pPr>
      <w:r w:rsidDel="00000000" w:rsidR="00000000" w:rsidRPr="00000000">
        <w:rPr>
          <w:rtl w:val="0"/>
        </w:rPr>
      </w:r>
    </w:p>
    <w:tbl>
      <w:tblPr>
        <w:tblStyle w:val="Table1"/>
        <w:tblW w:w="109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25"/>
        <w:gridCol w:w="1020"/>
        <w:gridCol w:w="1095"/>
        <w:gridCol w:w="1290"/>
        <w:gridCol w:w="1290"/>
        <w:tblGridChange w:id="0">
          <w:tblGrid>
            <w:gridCol w:w="6225"/>
            <w:gridCol w:w="1020"/>
            <w:gridCol w:w="1095"/>
            <w:gridCol w:w="1290"/>
            <w:gridCol w:w="12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b w:val="1"/>
                <w:bCs w:val="1"/>
                <w:sz w:val="20"/>
                <w:szCs w:val="20"/>
              </w:rPr>
            </w:pPr>
            <w:r w:rsidDel="00000000" w:rsidR="00000000" w:rsidRPr="00000000">
              <w:rPr>
                <w:rFonts w:ascii="Noto Sans Symbols" w:cs="Noto Sans Symbols" w:eastAsia="Noto Sans Symbols" w:hAnsi="Noto Sans Symbols"/>
                <w:b w:val="1"/>
                <w:bCs w:val="1"/>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b w:val="1"/>
                <w:bCs w:val="1"/>
                <w:sz w:val="20"/>
                <w:szCs w:val="20"/>
              </w:rPr>
            </w:pPr>
            <w:r w:rsidDel="00000000" w:rsidR="00000000" w:rsidRPr="00000000">
              <w:rPr>
                <w:rFonts w:ascii="Noto Sans Symbols" w:cs="Noto Sans Symbols" w:eastAsia="Noto Sans Symbols" w:hAnsi="Noto Sans Symbols"/>
                <w:b w:val="1"/>
                <w:bCs w:val="1"/>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b w:val="1"/>
                <w:bCs w:val="1"/>
                <w:sz w:val="20"/>
                <w:szCs w:val="20"/>
              </w:rPr>
            </w:pPr>
            <w:r w:rsidDel="00000000" w:rsidR="00000000" w:rsidRPr="00000000">
              <w:rPr>
                <w:rFonts w:ascii="Noto Sans Symbols" w:cs="Noto Sans Symbols" w:eastAsia="Noto Sans Symbols" w:hAnsi="Noto Sans Symbols"/>
                <w:b w:val="1"/>
                <w:bCs w:val="1"/>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b w:val="1"/>
                <w:bCs w:val="1"/>
                <w:sz w:val="20"/>
                <w:szCs w:val="20"/>
              </w:rPr>
            </w:pPr>
            <w:r w:rsidDel="00000000" w:rsidR="00000000" w:rsidRPr="00000000">
              <w:rPr>
                <w:rFonts w:ascii="Noto Sans Symbols" w:cs="Noto Sans Symbols" w:eastAsia="Noto Sans Symbols" w:hAnsi="Noto Sans Symbols"/>
                <w:b w:val="1"/>
                <w:bCs w:val="1"/>
                <w:sz w:val="20"/>
                <w:szCs w:val="20"/>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jc w:val="center"/>
              <w:rPr>
                <w:rFonts w:ascii="Noto Sans Symbols" w:cs="Noto Sans Symbols" w:eastAsia="Noto Sans Symbols" w:hAnsi="Noto Sans Symbols"/>
                <w:b w:val="1"/>
                <w:bCs w:val="1"/>
                <w:sz w:val="20"/>
                <w:szCs w:val="20"/>
              </w:rPr>
            </w:pPr>
            <w:r w:rsidDel="00000000" w:rsidR="00000000" w:rsidRPr="00000000">
              <w:rPr>
                <w:rFonts w:ascii="Noto Sans Symbols" w:cs="Noto Sans Symbols" w:eastAsia="Noto Sans Symbols" w:hAnsi="Noto Sans Symbols"/>
                <w:b w:val="1"/>
                <w:bCs w:val="1"/>
                <w:sz w:val="20"/>
                <w:szCs w:val="20"/>
                <w:rtl w:val="0"/>
              </w:rPr>
              <w:t xml:space="preserve">Not at 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b w:val="1"/>
                <w:bCs w:val="1"/>
                <w:sz w:val="20"/>
                <w:szCs w:val="20"/>
              </w:rPr>
            </w:pPr>
            <w:r w:rsidDel="00000000" w:rsidR="00000000" w:rsidRPr="00000000">
              <w:rPr>
                <w:rFonts w:ascii="Noto Sans Symbols" w:cs="Noto Sans Symbols" w:eastAsia="Noto Sans Symbols" w:hAnsi="Noto Sans Symbols"/>
                <w:b w:val="1"/>
                <w:bCs w:val="1"/>
                <w:sz w:val="20"/>
                <w:szCs w:val="20"/>
                <w:rtl w:val="0"/>
              </w:rPr>
              <w:t xml:space="preserve">Very Little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b w:val="1"/>
                <w:bCs w:val="1"/>
                <w:sz w:val="20"/>
                <w:szCs w:val="20"/>
              </w:rPr>
            </w:pPr>
            <w:r w:rsidDel="00000000" w:rsidR="00000000" w:rsidRPr="00000000">
              <w:rPr>
                <w:rFonts w:ascii="Noto Sans Symbols" w:cs="Noto Sans Symbols" w:eastAsia="Noto Sans Symbols" w:hAnsi="Noto Sans Symbols"/>
                <w:b w:val="1"/>
                <w:bCs w:val="1"/>
                <w:sz w:val="20"/>
                <w:szCs w:val="20"/>
                <w:rtl w:val="0"/>
              </w:rPr>
              <w:t xml:space="preserve">Somewhat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jc w:val="center"/>
              <w:rPr>
                <w:rFonts w:ascii="Noto Sans Symbols" w:cs="Noto Sans Symbols" w:eastAsia="Noto Sans Symbols" w:hAnsi="Noto Sans Symbols"/>
                <w:b w:val="1"/>
                <w:bCs w:val="1"/>
                <w:sz w:val="20"/>
                <w:szCs w:val="20"/>
              </w:rPr>
            </w:pPr>
            <w:r w:rsidDel="00000000" w:rsidR="00000000" w:rsidRPr="00000000">
              <w:rPr>
                <w:rFonts w:ascii="Noto Sans Symbols" w:cs="Noto Sans Symbols" w:eastAsia="Noto Sans Symbols" w:hAnsi="Noto Sans Symbols"/>
                <w:b w:val="1"/>
                <w:bCs w:val="1"/>
                <w:sz w:val="20"/>
                <w:szCs w:val="20"/>
                <w:rtl w:val="0"/>
              </w:rPr>
              <w:t xml:space="preserve">To a Great Extent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The Customer(s) are clearly identified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The Value Proposition addresses the pains &amp; gains of customers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The products and services satisfy the jobs to be done?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The team included insights learned from the program</w:t>
            </w:r>
          </w:p>
          <w:p w:rsidR="00000000" w:rsidDel="00000000" w:rsidP="00000000" w:rsidRDefault="00000000" w:rsidRPr="00000000" w14:paraId="00000024">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sz w:val="18"/>
                <w:szCs w:val="18"/>
              </w:rPr>
            </w:pPr>
            <w:r w:rsidDel="00000000" w:rsidR="00000000" w:rsidRPr="00000000">
              <w:rPr>
                <w:rFonts w:ascii="Noto Sans Symbols" w:cs="Noto Sans Symbols" w:eastAsia="Noto Sans Symbols" w:hAnsi="Noto Sans Symbols"/>
                <w:sz w:val="18"/>
                <w:szCs w:val="18"/>
                <w:rtl w:val="0"/>
              </w:rPr>
              <w:t xml:space="preserve">Strategy &amp; Innovation</w:t>
            </w:r>
          </w:p>
          <w:p w:rsidR="00000000" w:rsidDel="00000000" w:rsidP="00000000" w:rsidRDefault="00000000" w:rsidRPr="00000000" w14:paraId="00000025">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sz w:val="18"/>
                <w:szCs w:val="18"/>
              </w:rPr>
            </w:pPr>
            <w:r w:rsidDel="00000000" w:rsidR="00000000" w:rsidRPr="00000000">
              <w:rPr>
                <w:rFonts w:ascii="Noto Sans Symbols" w:cs="Noto Sans Symbols" w:eastAsia="Noto Sans Symbols" w:hAnsi="Noto Sans Symbols"/>
                <w:sz w:val="18"/>
                <w:szCs w:val="18"/>
                <w:rtl w:val="0"/>
              </w:rPr>
              <w:t xml:space="preserve">Human Resources</w:t>
            </w:r>
          </w:p>
          <w:p w:rsidR="00000000" w:rsidDel="00000000" w:rsidP="00000000" w:rsidRDefault="00000000" w:rsidRPr="00000000" w14:paraId="00000026">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sz w:val="18"/>
                <w:szCs w:val="18"/>
              </w:rPr>
            </w:pPr>
            <w:r w:rsidDel="00000000" w:rsidR="00000000" w:rsidRPr="00000000">
              <w:rPr>
                <w:rFonts w:ascii="Noto Sans Symbols" w:cs="Noto Sans Symbols" w:eastAsia="Noto Sans Symbols" w:hAnsi="Noto Sans Symbols"/>
                <w:sz w:val="18"/>
                <w:szCs w:val="18"/>
                <w:rtl w:val="0"/>
              </w:rPr>
              <w:t xml:space="preserve">Financial Management - Economics</w:t>
            </w:r>
          </w:p>
          <w:p w:rsidR="00000000" w:rsidDel="00000000" w:rsidP="00000000" w:rsidRDefault="00000000" w:rsidRPr="00000000" w14:paraId="00000027">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sz w:val="18"/>
                <w:szCs w:val="18"/>
              </w:rPr>
            </w:pPr>
            <w:r w:rsidDel="00000000" w:rsidR="00000000" w:rsidRPr="00000000">
              <w:rPr>
                <w:rFonts w:ascii="Noto Sans Symbols" w:cs="Noto Sans Symbols" w:eastAsia="Noto Sans Symbols" w:hAnsi="Noto Sans Symbols"/>
                <w:sz w:val="18"/>
                <w:szCs w:val="18"/>
                <w:rtl w:val="0"/>
              </w:rPr>
              <w:t xml:space="preserve">Succession Planning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To what extent was the change presented from current to future state of the Brown family farm?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Is this a business you would consider investing 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How well thought out were the changes needed in:</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sz w:val="20"/>
                <w:szCs w:val="20"/>
                <w:u w:val="none"/>
              </w:rPr>
            </w:pPr>
            <w:r w:rsidDel="00000000" w:rsidR="00000000" w:rsidRPr="00000000">
              <w:rPr>
                <w:rFonts w:ascii="Noto Sans Symbols" w:cs="Noto Sans Symbols" w:eastAsia="Noto Sans Symbols" w:hAnsi="Noto Sans Symbols"/>
                <w:sz w:val="20"/>
                <w:szCs w:val="20"/>
                <w:rtl w:val="0"/>
              </w:rPr>
              <w:t xml:space="preserve">Channels and Relationships?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sz w:val="20"/>
                <w:szCs w:val="20"/>
                <w:u w:val="none"/>
              </w:rPr>
            </w:pPr>
            <w:r w:rsidDel="00000000" w:rsidR="00000000" w:rsidRPr="00000000">
              <w:rPr>
                <w:rFonts w:ascii="Noto Sans Symbols" w:cs="Noto Sans Symbols" w:eastAsia="Noto Sans Symbols" w:hAnsi="Noto Sans Symbols"/>
                <w:sz w:val="20"/>
                <w:szCs w:val="20"/>
                <w:rtl w:val="0"/>
              </w:rPr>
              <w:t xml:space="preserve">Key Activities and Resources?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Were partnerships considered and choices explained?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Is the incremental revenue proposed enough to support changes?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Is the business model financially viable?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Did they demonstrate thoughtful changes or adjustments to: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sz w:val="20"/>
                <w:szCs w:val="20"/>
                <w:u w:val="none"/>
              </w:rPr>
            </w:pPr>
            <w:r w:rsidDel="00000000" w:rsidR="00000000" w:rsidRPr="00000000">
              <w:rPr>
                <w:rFonts w:ascii="Noto Sans Symbols" w:cs="Noto Sans Symbols" w:eastAsia="Noto Sans Symbols" w:hAnsi="Noto Sans Symbols"/>
                <w:sz w:val="20"/>
                <w:szCs w:val="20"/>
                <w:rtl w:val="0"/>
              </w:rPr>
              <w:t xml:space="preserve">Succession plan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sz w:val="20"/>
                <w:szCs w:val="20"/>
                <w:u w:val="none"/>
              </w:rPr>
            </w:pPr>
            <w:r w:rsidDel="00000000" w:rsidR="00000000" w:rsidRPr="00000000">
              <w:rPr>
                <w:rFonts w:ascii="Noto Sans Symbols" w:cs="Noto Sans Symbols" w:eastAsia="Noto Sans Symbols" w:hAnsi="Noto Sans Symbols"/>
                <w:sz w:val="20"/>
                <w:szCs w:val="20"/>
                <w:rtl w:val="0"/>
              </w:rPr>
              <w:t xml:space="preserve">Job responsibilities &amp; Goals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sz w:val="20"/>
                <w:szCs w:val="20"/>
                <w:u w:val="none"/>
              </w:rPr>
            </w:pPr>
            <w:r w:rsidDel="00000000" w:rsidR="00000000" w:rsidRPr="00000000">
              <w:rPr>
                <w:rFonts w:ascii="Noto Sans Symbols" w:cs="Noto Sans Symbols" w:eastAsia="Noto Sans Symbols" w:hAnsi="Noto Sans Symbols"/>
                <w:sz w:val="20"/>
                <w:szCs w:val="20"/>
                <w:rtl w:val="0"/>
              </w:rPr>
              <w:t xml:space="preserve">Policies and practices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sz w:val="20"/>
                <w:szCs w:val="20"/>
                <w:u w:val="none"/>
              </w:rPr>
            </w:pPr>
            <w:r w:rsidDel="00000000" w:rsidR="00000000" w:rsidRPr="00000000">
              <w:rPr>
                <w:rFonts w:ascii="Noto Sans Symbols" w:cs="Noto Sans Symbols" w:eastAsia="Noto Sans Symbols" w:hAnsi="Noto Sans Symbols"/>
                <w:sz w:val="20"/>
                <w:szCs w:val="20"/>
                <w:rtl w:val="0"/>
              </w:rPr>
              <w:t xml:space="preserve">Plan for leadership changes and/or staffing levels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b w:val="1"/>
                <w:bCs w:val="1"/>
                <w:sz w:val="20"/>
                <w:szCs w:val="20"/>
              </w:rPr>
            </w:pPr>
            <w:r w:rsidDel="00000000" w:rsidR="00000000" w:rsidRPr="00000000">
              <w:rPr>
                <w:rFonts w:ascii="Noto Sans Symbols" w:cs="Noto Sans Symbols" w:eastAsia="Noto Sans Symbols" w:hAnsi="Noto Sans Symbols"/>
                <w:b w:val="1"/>
                <w:bCs w:val="1"/>
                <w:sz w:val="20"/>
                <w:szCs w:val="20"/>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oto Sans Symbols" w:cs="Noto Sans Symbols" w:eastAsia="Noto Sans Symbols" w:hAnsi="Noto Sans Symbols"/>
                <w:sz w:val="20"/>
                <w:szCs w:val="20"/>
              </w:rPr>
            </w:pPr>
            <w:r w:rsidDel="00000000" w:rsidR="00000000" w:rsidRPr="00000000">
              <w:rPr>
                <w:rtl w:val="0"/>
              </w:rPr>
            </w:r>
          </w:p>
        </w:tc>
      </w:tr>
    </w:tbl>
    <w:p w:rsidR="00000000" w:rsidDel="00000000" w:rsidP="00000000" w:rsidRDefault="00000000" w:rsidRPr="00000000" w14:paraId="00000077">
      <w:pPr>
        <w:rPr>
          <w:rFonts w:ascii="Noto Sans Symbols" w:cs="Noto Sans Symbols" w:eastAsia="Noto Sans Symbols" w:hAnsi="Noto Sans Symbols"/>
          <w:color w:val="222222"/>
          <w:sz w:val="22"/>
          <w:szCs w:val="22"/>
          <w:highlight w:val="white"/>
        </w:rPr>
      </w:pPr>
      <w:r w:rsidDel="00000000" w:rsidR="00000000" w:rsidRPr="00000000">
        <w:rPr>
          <w:rtl w:val="0"/>
        </w:rPr>
      </w:r>
    </w:p>
    <w:sectPr>
      <w:headerReference r:id="rId7" w:type="default"/>
      <w:headerReference r:id="rId8" w:type="even"/>
      <w:footerReference r:id="rId9" w:type="default"/>
      <w:footerReference r:id="rId10" w:type="first"/>
      <w:footerReference r:id="rId11" w:type="even"/>
      <w:pgSz w:h="15840" w:w="12240" w:orient="portrait"/>
      <w:pgMar w:bottom="720" w:top="388.8" w:left="633.6" w:right="633.6" w:header="588" w:footer="56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jc w:val="cente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E0ABB"/>
    <w:pPr>
      <w:tabs>
        <w:tab w:val="center" w:pos="4320"/>
        <w:tab w:val="right" w:pos="8640"/>
      </w:tabs>
    </w:pPr>
    <w:rPr>
      <w:rFonts w:cs="Times New Roman" w:eastAsia="MS Mincho"/>
      <w:color w:val="auto"/>
      <w:sz w:val="19"/>
      <w:szCs w:val="24"/>
      <w:lang w:eastAsia="ja-JP"/>
    </w:rPr>
  </w:style>
  <w:style w:type="character" w:styleId="HeaderChar" w:customStyle="1">
    <w:name w:val="Header Char"/>
    <w:basedOn w:val="DefaultParagraphFont"/>
    <w:link w:val="Header"/>
    <w:uiPriority w:val="99"/>
    <w:rsid w:val="00FE0ABB"/>
    <w:rPr>
      <w:rFonts w:ascii="Arial" w:cs="Times New Roman" w:eastAsia="MS Mincho" w:hAnsi="Arial"/>
      <w:sz w:val="19"/>
      <w:lang w:eastAsia="ja-JP"/>
    </w:rPr>
  </w:style>
  <w:style w:type="paragraph" w:styleId="Footer">
    <w:name w:val="footer"/>
    <w:basedOn w:val="Normal"/>
    <w:link w:val="FooterChar"/>
    <w:uiPriority w:val="99"/>
    <w:unhideWhenUsed w:val="1"/>
    <w:rsid w:val="00FE0ABB"/>
    <w:pPr>
      <w:tabs>
        <w:tab w:val="center" w:pos="4320"/>
        <w:tab w:val="right" w:pos="8640"/>
      </w:tabs>
    </w:pPr>
    <w:rPr>
      <w:rFonts w:cs="Times New Roman" w:eastAsia="MS Mincho"/>
      <w:color w:val="auto"/>
      <w:sz w:val="19"/>
      <w:szCs w:val="24"/>
      <w:lang w:eastAsia="ja-JP"/>
    </w:rPr>
  </w:style>
  <w:style w:type="character" w:styleId="FooterChar" w:customStyle="1">
    <w:name w:val="Footer Char"/>
    <w:basedOn w:val="DefaultParagraphFont"/>
    <w:link w:val="Footer"/>
    <w:uiPriority w:val="99"/>
    <w:rsid w:val="00FE0ABB"/>
    <w:rPr>
      <w:rFonts w:ascii="Arial" w:cs="Times New Roman" w:eastAsia="MS Mincho" w:hAnsi="Arial"/>
      <w:sz w:val="19"/>
      <w:lang w:eastAsia="ja-JP"/>
    </w:rPr>
  </w:style>
  <w:style w:type="paragraph" w:styleId="BalloonText">
    <w:name w:val="Balloon Text"/>
    <w:basedOn w:val="Normal"/>
    <w:link w:val="BalloonTextChar"/>
    <w:uiPriority w:val="99"/>
    <w:semiHidden w:val="1"/>
    <w:unhideWhenUsed w:val="1"/>
    <w:rsid w:val="00E47027"/>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47027"/>
    <w:rPr>
      <w:rFonts w:ascii="Tahoma" w:cs="Tahoma" w:eastAsia="Arial" w:hAnsi="Tahoma"/>
      <w:color w:val="000000"/>
      <w:sz w:val="16"/>
      <w:szCs w:val="16"/>
    </w:rPr>
  </w:style>
  <w:style w:type="table" w:styleId="TableGrid">
    <w:name w:val="Table Grid"/>
    <w:basedOn w:val="TableNormal"/>
    <w:uiPriority w:val="39"/>
    <w:rsid w:val="00DA7A5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CF2EF3"/>
    <w:rPr>
      <w:color w:val="0000ff" w:themeColor="hyperlink"/>
      <w:u w:val="singl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ZnSWW17IPEhL/fK0KiwLA8Eiug==">CgMxLjAyDmguOGVjN2FlNWt6bDV2Mg5oLjJreXdxZHozMWd4cTgAciExMFF6aS1aR0wxb1BpTHB3UkRhMlJtTWlJUUtmRDZRVmc=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2019-02-01T18:30:00Z</dcterms:created>
  <dc:creator>Kendell DelRio</dc:creator>
</cp:coreProperties>
</file>